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F9A" w:rsidRDefault="003D2F9A" w:rsidP="00D903EE">
      <w:pPr>
        <w:jc w:val="both"/>
        <w:rPr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drawing>
          <wp:inline distT="0" distB="0" distL="0" distR="0">
            <wp:extent cx="5940425" cy="8394404"/>
            <wp:effectExtent l="0" t="0" r="0" b="0"/>
            <wp:docPr id="1" name="Рисунок 1" descr="D:\локалные акты\Положение о проведение школьной предметной олимпиад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калные акты\Положение о проведение школьной предметной олимпиады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F9A" w:rsidRDefault="003D2F9A" w:rsidP="00D903EE">
      <w:pPr>
        <w:jc w:val="both"/>
        <w:rPr>
          <w:sz w:val="28"/>
          <w:szCs w:val="28"/>
          <w:lang w:val="ru-RU"/>
        </w:rPr>
      </w:pPr>
    </w:p>
    <w:p w:rsidR="003D2F9A" w:rsidRDefault="003D2F9A" w:rsidP="00D903EE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proofErr w:type="spellStart"/>
      <w:r w:rsidRPr="00D903EE">
        <w:rPr>
          <w:sz w:val="28"/>
          <w:szCs w:val="28"/>
          <w:lang w:val="ru-RU"/>
        </w:rPr>
        <w:lastRenderedPageBreak/>
        <w:t>методобъединении</w:t>
      </w:r>
      <w:proofErr w:type="spellEnd"/>
      <w:r w:rsidRPr="00D903EE">
        <w:rPr>
          <w:sz w:val="28"/>
          <w:szCs w:val="28"/>
          <w:lang w:val="ru-RU"/>
        </w:rPr>
        <w:t>. Там же обсуждаются решение этих заданий и количество баллов за каждое выполненное задание, критерии оценивания решения в зависимости от сложности задания.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 xml:space="preserve">3.3 Предметные олимпиады проводятся на заседании кружка или во </w:t>
      </w:r>
      <w:proofErr w:type="spellStart"/>
      <w:r w:rsidRPr="00D903EE">
        <w:rPr>
          <w:sz w:val="28"/>
          <w:szCs w:val="28"/>
          <w:lang w:val="ru-RU"/>
        </w:rPr>
        <w:t>внеучебное</w:t>
      </w:r>
      <w:proofErr w:type="spellEnd"/>
      <w:r w:rsidRPr="00D903EE">
        <w:rPr>
          <w:sz w:val="28"/>
          <w:szCs w:val="28"/>
          <w:lang w:val="ru-RU"/>
        </w:rPr>
        <w:t xml:space="preserve"> время со специальными приглашениями особо успевающих обучающихся и с приглашением всех остальных желающих в специально отведенное время в учебные дни по согласованию с администрацией общеобразовательного учреждения.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3.4 Олимпиада проводится по утвержденному графику.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3.5</w:t>
      </w:r>
      <w:proofErr w:type="gramStart"/>
      <w:r w:rsidRPr="00D903EE">
        <w:rPr>
          <w:sz w:val="28"/>
          <w:szCs w:val="28"/>
          <w:lang w:val="ru-RU"/>
        </w:rPr>
        <w:t xml:space="preserve"> С</w:t>
      </w:r>
      <w:proofErr w:type="gramEnd"/>
      <w:r w:rsidRPr="00D903EE">
        <w:rPr>
          <w:sz w:val="28"/>
          <w:szCs w:val="28"/>
          <w:lang w:val="ru-RU"/>
        </w:rPr>
        <w:t>о сроками и порядком проведения школьной олимпиады обучающиеся должны быть ознакомлены не менее чем за 7 дней до ее проведения.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3.6  Олимпиадные работы проверяются учителями-предметниками. Каждое задание оценивается отдельно по критериям оценивания.</w:t>
      </w:r>
    </w:p>
    <w:p w:rsidR="00D903EE" w:rsidRPr="00D903EE" w:rsidRDefault="00D903EE" w:rsidP="00D903EE">
      <w:pPr>
        <w:pStyle w:val="a3"/>
        <w:rPr>
          <w:szCs w:val="28"/>
        </w:rPr>
      </w:pPr>
      <w:r w:rsidRPr="00D903EE">
        <w:rPr>
          <w:szCs w:val="28"/>
        </w:rPr>
        <w:t>3.7  Результаты объявляются всем участникам олимпиады не позднее чем через два дня после ее проведения.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 xml:space="preserve">3.8 Призерами считаются обучающиеся, занявшие </w:t>
      </w:r>
      <w:r w:rsidRPr="00D903EE">
        <w:rPr>
          <w:sz w:val="28"/>
          <w:szCs w:val="28"/>
        </w:rPr>
        <w:t>I</w:t>
      </w:r>
      <w:r w:rsidRPr="00D903EE">
        <w:rPr>
          <w:sz w:val="28"/>
          <w:szCs w:val="28"/>
          <w:lang w:val="ru-RU"/>
        </w:rPr>
        <w:t xml:space="preserve">, </w:t>
      </w:r>
      <w:r w:rsidRPr="00D903EE">
        <w:rPr>
          <w:sz w:val="28"/>
          <w:szCs w:val="28"/>
        </w:rPr>
        <w:t>II</w:t>
      </w:r>
      <w:r w:rsidRPr="00D903EE">
        <w:rPr>
          <w:sz w:val="28"/>
          <w:szCs w:val="28"/>
          <w:lang w:val="ru-RU"/>
        </w:rPr>
        <w:t xml:space="preserve">, </w:t>
      </w:r>
      <w:r w:rsidRPr="00D903EE">
        <w:rPr>
          <w:sz w:val="28"/>
          <w:szCs w:val="28"/>
        </w:rPr>
        <w:t>III</w:t>
      </w:r>
      <w:r w:rsidRPr="00D903EE">
        <w:rPr>
          <w:sz w:val="28"/>
          <w:szCs w:val="28"/>
          <w:lang w:val="ru-RU"/>
        </w:rPr>
        <w:t xml:space="preserve"> места, получившие не менее 50% от количества баллов за всю работу. При этом могут быть указаны участники, набравшие наибольшее количество баллов по сложному заданию, даже если они не имели времени приступить к выполнению более легких заданий.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3.9 Информация о призерах школьного этапа предметной олимпиады доводится до всего коллектива школы на общешкольной линейке.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 xml:space="preserve">3.10 Призеры школьного тура предметных олимпиад награждаются школьными грамотами и направляются </w:t>
      </w:r>
      <w:proofErr w:type="gramStart"/>
      <w:r w:rsidRPr="00D903EE">
        <w:rPr>
          <w:sz w:val="28"/>
          <w:szCs w:val="28"/>
          <w:lang w:val="ru-RU"/>
        </w:rPr>
        <w:t>для участия в следующем этапе в соответствии с положением о муниципальном туре</w:t>
      </w:r>
      <w:proofErr w:type="gramEnd"/>
      <w:r w:rsidRPr="00D903EE">
        <w:rPr>
          <w:sz w:val="28"/>
          <w:szCs w:val="28"/>
          <w:lang w:val="ru-RU"/>
        </w:rPr>
        <w:t xml:space="preserve"> олимпиады по каждому предмету.</w:t>
      </w:r>
    </w:p>
    <w:p w:rsidR="00D903EE" w:rsidRPr="00D903EE" w:rsidRDefault="00D903EE" w:rsidP="00D903EE">
      <w:pPr>
        <w:jc w:val="center"/>
        <w:rPr>
          <w:sz w:val="28"/>
          <w:szCs w:val="28"/>
          <w:lang w:val="ru-RU"/>
        </w:rPr>
      </w:pPr>
    </w:p>
    <w:p w:rsidR="00D903EE" w:rsidRPr="00D903EE" w:rsidRDefault="00D903EE" w:rsidP="00D903EE">
      <w:pPr>
        <w:jc w:val="center"/>
        <w:rPr>
          <w:b/>
          <w:sz w:val="28"/>
          <w:szCs w:val="28"/>
          <w:lang w:val="ru-RU"/>
        </w:rPr>
      </w:pPr>
      <w:r w:rsidRPr="00D903EE">
        <w:rPr>
          <w:sz w:val="28"/>
          <w:szCs w:val="28"/>
        </w:rPr>
        <w:t>IV</w:t>
      </w:r>
      <w:r w:rsidRPr="00D903EE">
        <w:rPr>
          <w:sz w:val="28"/>
          <w:szCs w:val="28"/>
          <w:lang w:val="ru-RU"/>
        </w:rPr>
        <w:t xml:space="preserve">. </w:t>
      </w:r>
      <w:r w:rsidRPr="00D903EE">
        <w:rPr>
          <w:b/>
          <w:sz w:val="28"/>
          <w:szCs w:val="28"/>
          <w:lang w:val="ru-RU"/>
        </w:rPr>
        <w:t>Права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4.1 Организаторы олимпиады и учителя-предметники поощряются руководителем школы из премиального фонда школы.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4.2 Обучающиеся, которые хотели принять участие в школьном этапе олимпиады, но не смогли по болезни или другой уважительной причине, могут получить специальное индивидуальное задание или быть приглашены по желанию на 2-ой этап олимпиады.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4.3</w:t>
      </w:r>
      <w:proofErr w:type="gramStart"/>
      <w:r w:rsidRPr="00D903EE">
        <w:rPr>
          <w:sz w:val="28"/>
          <w:szCs w:val="28"/>
          <w:lang w:val="ru-RU"/>
        </w:rPr>
        <w:t xml:space="preserve"> К</w:t>
      </w:r>
      <w:proofErr w:type="gramEnd"/>
      <w:r w:rsidRPr="00D903EE">
        <w:rPr>
          <w:sz w:val="28"/>
          <w:szCs w:val="28"/>
          <w:lang w:val="ru-RU"/>
        </w:rPr>
        <w:t>аждый участник школьной олимпиады может ознакомиться со своей работой после объявления результатов и получить все необходимые пояснения от учителя-предметника во время последующих кружковых занятий, или задания олимпиады с полным ответом помещаются в информационном бюллетене.</w:t>
      </w:r>
    </w:p>
    <w:p w:rsidR="00D903EE" w:rsidRPr="00D903EE" w:rsidRDefault="00D903EE" w:rsidP="00D903EE">
      <w:pPr>
        <w:jc w:val="center"/>
        <w:rPr>
          <w:sz w:val="28"/>
          <w:szCs w:val="28"/>
          <w:lang w:val="ru-RU"/>
        </w:rPr>
      </w:pPr>
    </w:p>
    <w:p w:rsidR="00D903EE" w:rsidRPr="00D903EE" w:rsidRDefault="00D903EE" w:rsidP="00D903EE">
      <w:pPr>
        <w:jc w:val="center"/>
        <w:rPr>
          <w:sz w:val="28"/>
          <w:szCs w:val="28"/>
          <w:lang w:val="ru-RU"/>
        </w:rPr>
      </w:pPr>
      <w:r w:rsidRPr="00D903EE">
        <w:rPr>
          <w:sz w:val="28"/>
          <w:szCs w:val="28"/>
        </w:rPr>
        <w:t>V</w:t>
      </w:r>
      <w:r w:rsidRPr="00D903EE">
        <w:rPr>
          <w:sz w:val="28"/>
          <w:szCs w:val="28"/>
          <w:lang w:val="ru-RU"/>
        </w:rPr>
        <w:t xml:space="preserve">. </w:t>
      </w:r>
      <w:r w:rsidRPr="00D903EE">
        <w:rPr>
          <w:b/>
          <w:sz w:val="28"/>
          <w:szCs w:val="28"/>
          <w:lang w:val="ru-RU"/>
        </w:rPr>
        <w:t>Ответственность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>5.1 Организаторы олимпиады и учителя-предметники несут ответственность за подготовку текстов олимпиады для всех участников, за срыв сроков олимпиады.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 xml:space="preserve">5.2 Протоколом по общеобразовательному учреждению подводятся итоги школьного  этапа </w:t>
      </w:r>
      <w:proofErr w:type="gramStart"/>
      <w:r w:rsidRPr="00D903EE">
        <w:rPr>
          <w:sz w:val="28"/>
          <w:szCs w:val="28"/>
          <w:lang w:val="ru-RU"/>
        </w:rPr>
        <w:t>олимпиады</w:t>
      </w:r>
      <w:proofErr w:type="gramEnd"/>
      <w:r w:rsidRPr="00D903EE">
        <w:rPr>
          <w:sz w:val="28"/>
          <w:szCs w:val="28"/>
          <w:lang w:val="ru-RU"/>
        </w:rPr>
        <w:t xml:space="preserve"> и определяется состав участников муниципального этапа предметной олимпиады по каждому классу. Приказом назначается учитель, на которого возлагается ответственность за жизнь и здоровье участников команды при выезде на муниципальный этап.</w:t>
      </w:r>
    </w:p>
    <w:p w:rsidR="00D903EE" w:rsidRPr="00D903EE" w:rsidRDefault="00D903EE" w:rsidP="00D903EE">
      <w:pPr>
        <w:jc w:val="center"/>
        <w:rPr>
          <w:b/>
          <w:sz w:val="28"/>
          <w:szCs w:val="28"/>
          <w:lang w:val="ru-RU"/>
        </w:rPr>
      </w:pPr>
      <w:r w:rsidRPr="00D903EE">
        <w:rPr>
          <w:sz w:val="28"/>
          <w:szCs w:val="28"/>
        </w:rPr>
        <w:t>VI</w:t>
      </w:r>
      <w:r w:rsidRPr="00D903EE">
        <w:rPr>
          <w:sz w:val="28"/>
          <w:szCs w:val="28"/>
          <w:lang w:val="ru-RU"/>
        </w:rPr>
        <w:t xml:space="preserve">. </w:t>
      </w:r>
      <w:r w:rsidRPr="00D903EE">
        <w:rPr>
          <w:b/>
          <w:sz w:val="28"/>
          <w:szCs w:val="28"/>
          <w:lang w:val="ru-RU"/>
        </w:rPr>
        <w:t>Делопроизводство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lastRenderedPageBreak/>
        <w:t>6.1 Отчет о проведении олимпиады составляется ответственным лицом.</w:t>
      </w:r>
    </w:p>
    <w:p w:rsidR="00D903EE" w:rsidRPr="00D903EE" w:rsidRDefault="00D903EE" w:rsidP="00D903EE">
      <w:pPr>
        <w:jc w:val="both"/>
        <w:rPr>
          <w:sz w:val="28"/>
          <w:szCs w:val="28"/>
          <w:lang w:val="ru-RU"/>
        </w:rPr>
      </w:pPr>
      <w:r w:rsidRPr="00D903EE">
        <w:rPr>
          <w:sz w:val="28"/>
          <w:szCs w:val="28"/>
          <w:lang w:val="ru-RU"/>
        </w:rPr>
        <w:t xml:space="preserve">6.2 Отчет и список призеров с </w:t>
      </w:r>
      <w:r w:rsidRPr="00D903EE">
        <w:rPr>
          <w:sz w:val="28"/>
          <w:szCs w:val="28"/>
        </w:rPr>
        <w:t>I</w:t>
      </w:r>
      <w:r w:rsidRPr="00D903EE">
        <w:rPr>
          <w:sz w:val="28"/>
          <w:szCs w:val="28"/>
          <w:lang w:val="ru-RU"/>
        </w:rPr>
        <w:t xml:space="preserve">  по </w:t>
      </w:r>
      <w:r w:rsidRPr="00D903EE">
        <w:rPr>
          <w:sz w:val="28"/>
          <w:szCs w:val="28"/>
        </w:rPr>
        <w:t>III</w:t>
      </w:r>
      <w:r w:rsidRPr="00D903EE">
        <w:rPr>
          <w:sz w:val="28"/>
          <w:szCs w:val="28"/>
          <w:lang w:val="ru-RU"/>
        </w:rPr>
        <w:t xml:space="preserve"> место представляется заместителем директора по учебно-воспитательной работе в районный отдел образования.</w:t>
      </w:r>
    </w:p>
    <w:p w:rsidR="00D903EE" w:rsidRPr="00843480" w:rsidRDefault="00D903EE" w:rsidP="00D903EE">
      <w:pPr>
        <w:pStyle w:val="a5"/>
        <w:spacing w:before="0" w:beforeAutospacing="0" w:after="0" w:afterAutospacing="0"/>
        <w:rPr>
          <w:rStyle w:val="a6"/>
          <w:szCs w:val="28"/>
        </w:rPr>
      </w:pPr>
    </w:p>
    <w:p w:rsidR="00D903EE" w:rsidRPr="00D903EE" w:rsidRDefault="00D903EE" w:rsidP="00D903EE">
      <w:pPr>
        <w:rPr>
          <w:lang w:val="ru-RU"/>
        </w:rPr>
      </w:pPr>
    </w:p>
    <w:p w:rsidR="00197CAC" w:rsidRPr="002E1856" w:rsidRDefault="00197CAC" w:rsidP="002E1856">
      <w:pPr>
        <w:rPr>
          <w:lang w:val="ru-RU"/>
        </w:rPr>
      </w:pPr>
    </w:p>
    <w:sectPr w:rsidR="00197CAC" w:rsidRPr="002E1856" w:rsidSect="003D2F9A">
      <w:type w:val="continuous"/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0E18"/>
    <w:multiLevelType w:val="singleLevel"/>
    <w:tmpl w:val="E19261E0"/>
    <w:lvl w:ilvl="0">
      <w:start w:val="2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F8D26FE"/>
    <w:multiLevelType w:val="multilevel"/>
    <w:tmpl w:val="9F86868A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>
    <w:nsid w:val="57261745"/>
    <w:multiLevelType w:val="singleLevel"/>
    <w:tmpl w:val="D1FA01B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6B2E1896"/>
    <w:multiLevelType w:val="singleLevel"/>
    <w:tmpl w:val="E19261E0"/>
    <w:lvl w:ilvl="0">
      <w:start w:val="3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0C5F"/>
    <w:rsid w:val="00197CAC"/>
    <w:rsid w:val="00252CDC"/>
    <w:rsid w:val="002E1856"/>
    <w:rsid w:val="003D2F9A"/>
    <w:rsid w:val="00533894"/>
    <w:rsid w:val="00605646"/>
    <w:rsid w:val="006970D8"/>
    <w:rsid w:val="007A6D9E"/>
    <w:rsid w:val="00860C5F"/>
    <w:rsid w:val="00AC1120"/>
    <w:rsid w:val="00D1551B"/>
    <w:rsid w:val="00D17EDD"/>
    <w:rsid w:val="00D903EE"/>
    <w:rsid w:val="00F44968"/>
    <w:rsid w:val="00F45CE6"/>
    <w:rsid w:val="00F56A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2">
    <w:name w:val="heading 2"/>
    <w:basedOn w:val="a"/>
    <w:next w:val="a"/>
    <w:link w:val="20"/>
    <w:qFormat/>
    <w:rsid w:val="00D903EE"/>
    <w:pPr>
      <w:keepNext/>
      <w:outlineLvl w:val="1"/>
    </w:pPr>
    <w:rPr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1856"/>
    <w:pPr>
      <w:jc w:val="both"/>
    </w:pPr>
    <w:rPr>
      <w:sz w:val="28"/>
      <w:lang w:val="ru-RU"/>
    </w:rPr>
  </w:style>
  <w:style w:type="character" w:customStyle="1" w:styleId="a4">
    <w:name w:val="Основной текст Знак"/>
    <w:basedOn w:val="a0"/>
    <w:link w:val="a3"/>
    <w:rsid w:val="002E185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903E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rmal (Web)"/>
    <w:basedOn w:val="a"/>
    <w:rsid w:val="00D903EE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  <w:style w:type="character" w:styleId="a6">
    <w:name w:val="Strong"/>
    <w:qFormat/>
    <w:rsid w:val="00D903EE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D2F9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D2F9A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8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1856"/>
    <w:pPr>
      <w:jc w:val="both"/>
    </w:pPr>
    <w:rPr>
      <w:sz w:val="28"/>
      <w:lang w:val="ru-RU"/>
    </w:rPr>
  </w:style>
  <w:style w:type="character" w:customStyle="1" w:styleId="a4">
    <w:name w:val="Основной текст Знак"/>
    <w:basedOn w:val="a0"/>
    <w:link w:val="a3"/>
    <w:rsid w:val="002E185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Хафизова</dc:creator>
  <cp:keywords/>
  <dc:description/>
  <cp:lastModifiedBy>учитель</cp:lastModifiedBy>
  <cp:revision>10</cp:revision>
  <cp:lastPrinted>2020-10-14T09:35:00Z</cp:lastPrinted>
  <dcterms:created xsi:type="dcterms:W3CDTF">2018-01-12T18:32:00Z</dcterms:created>
  <dcterms:modified xsi:type="dcterms:W3CDTF">2021-02-04T05:47:00Z</dcterms:modified>
</cp:coreProperties>
</file>